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8AA99C" w14:textId="77777777" w:rsidR="00FF5CBC" w:rsidRDefault="00FF5CBC" w:rsidP="00FF5CB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>Nome: __________</w:t>
      </w:r>
      <w:bookmarkStart w:id="0" w:name="_GoBack"/>
      <w:bookmarkEnd w:id="0"/>
      <w:r>
        <w:rPr>
          <w:bCs/>
          <w:sz w:val="28"/>
          <w:szCs w:val="28"/>
        </w:rPr>
        <w:tab/>
        <w:t>Classe: ___</w:t>
      </w:r>
      <w:r>
        <w:rPr>
          <w:bCs/>
          <w:sz w:val="28"/>
          <w:szCs w:val="28"/>
        </w:rPr>
        <w:tab/>
        <w:t>Data: ________</w:t>
      </w:r>
    </w:p>
    <w:p w14:paraId="0A578836" w14:textId="7FBB6088" w:rsidR="00FF5CBC" w:rsidRDefault="00FF5CBC" w:rsidP="00FF5CBC">
      <w:pPr>
        <w:pStyle w:val="berschrift1"/>
      </w:pPr>
      <w:r>
        <w:t>Folha de soluções tarefa 1</w:t>
      </w:r>
    </w:p>
    <w:p w14:paraId="0BD8BFC7" w14:textId="2D35F728" w:rsidR="008B4844" w:rsidRDefault="00C0157E" w:rsidP="00FF5CBC">
      <w:pPr>
        <w:pStyle w:val="berschrift1"/>
      </w:pPr>
      <w:r>
        <w:t>Velocímetro, hodômetro e taxímetro</w:t>
      </w:r>
    </w:p>
    <w:p w14:paraId="1541F74F" w14:textId="77777777" w:rsidR="00F73457" w:rsidRDefault="00F73457" w:rsidP="00F73457">
      <w:pPr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Com o velocímetro e o hodômetro, a distância percorrida por impulso deve ser determinada primeiro a partir da circunferência do pneu, dos sinais do codificador e da relação de transmissão da caixa de câmbio. Não é um cálculo difícil, mas um exercício de conversão de unidades. Nas seguintes soluções, a velocidade é dada em m/h; no entanto, ela também pode ser convertida em km/h.</w:t>
      </w:r>
    </w:p>
    <w:p w14:paraId="1EB94627" w14:textId="77777777" w:rsidR="005953A3" w:rsidRPr="00F73457" w:rsidRDefault="005953A3" w:rsidP="00F73457">
      <w:pPr>
        <w:rPr>
          <w:rFonts w:asciiTheme="minorBidi" w:hAnsiTheme="minorBidi" w:cstheme="minorBidi"/>
          <w:i/>
          <w:iCs/>
        </w:rPr>
      </w:pPr>
    </w:p>
    <w:p w14:paraId="44C4FF57" w14:textId="77777777" w:rsidR="008B4844" w:rsidRDefault="005A1124" w:rsidP="00FF5CBC">
      <w:pPr>
        <w:pStyle w:val="berschrift2"/>
      </w:pPr>
      <w:r>
        <w:t>Tarefas de programação</w:t>
      </w:r>
    </w:p>
    <w:p w14:paraId="548476C9" w14:textId="77777777" w:rsidR="00F26E37" w:rsidRDefault="00F26E37" w:rsidP="000E3B8A">
      <w:pPr>
        <w:rPr>
          <w:rFonts w:asciiTheme="minorBidi" w:hAnsiTheme="minorBidi" w:cstheme="minorBidi"/>
        </w:rPr>
      </w:pPr>
    </w:p>
    <w:p w14:paraId="78CDD01D" w14:textId="77777777" w:rsidR="000E3B8A" w:rsidRDefault="005953A3" w:rsidP="000E3B8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dos atuadores (somente o motor codificador é necessário para esta tarefa):</w:t>
      </w:r>
    </w:p>
    <w:p w14:paraId="0AB5D33D" w14:textId="77777777" w:rsidR="000E3B8A" w:rsidRDefault="00F26E37" w:rsidP="008654A5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43CE094" wp14:editId="5E80729E">
            <wp:extent cx="4303522" cy="3051937"/>
            <wp:effectExtent l="0" t="0" r="1905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03522" cy="3051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57172" w14:textId="77777777" w:rsidR="00F26E37" w:rsidRDefault="00F26E37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408E1BA6" w14:textId="77777777" w:rsidR="00F26E37" w:rsidRPr="005953A3" w:rsidRDefault="00F26E37" w:rsidP="00F26E37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1. Exibição dos valores dos codificadores</w:t>
      </w:r>
    </w:p>
    <w:p w14:paraId="26C78540" w14:textId="7258464F" w:rsidR="005A1124" w:rsidRDefault="005A1124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 display:</w:t>
      </w:r>
    </w:p>
    <w:p w14:paraId="3F8E346B" w14:textId="77777777" w:rsidR="008313F9" w:rsidRDefault="008313F9" w:rsidP="002F7E30">
      <w:pPr>
        <w:rPr>
          <w:rFonts w:asciiTheme="minorBidi" w:hAnsiTheme="minorBidi" w:cstheme="minorBidi"/>
        </w:rPr>
      </w:pPr>
    </w:p>
    <w:p w14:paraId="4F4FA8D6" w14:textId="77777777" w:rsidR="005A1124" w:rsidRDefault="00F26E37" w:rsidP="005A1124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0BA0420" wp14:editId="7B3CE23D">
            <wp:extent cx="4992116" cy="2545334"/>
            <wp:effectExtent l="0" t="0" r="0" b="762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54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D099C" w14:textId="77777777" w:rsidR="00F26E37" w:rsidRDefault="00F26E37" w:rsidP="005A1124">
      <w:pPr>
        <w:jc w:val="center"/>
        <w:rPr>
          <w:rFonts w:asciiTheme="minorBidi" w:hAnsiTheme="minorBidi" w:cstheme="minorBidi"/>
        </w:rPr>
      </w:pPr>
    </w:p>
    <w:p w14:paraId="79FCCD2E" w14:textId="77777777" w:rsidR="008313F9" w:rsidRDefault="008313F9" w:rsidP="002F7E30">
      <w:pPr>
        <w:rPr>
          <w:rFonts w:asciiTheme="minorBidi" w:hAnsiTheme="minorBidi" w:cstheme="minorBidi"/>
        </w:rPr>
      </w:pPr>
    </w:p>
    <w:p w14:paraId="153686C8" w14:textId="1D4EFAEB" w:rsidR="002F7E30" w:rsidRDefault="002F7E30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Programa (exemplo) para exibir os valores do contador do codificador:</w:t>
      </w:r>
    </w:p>
    <w:p w14:paraId="67DD69B7" w14:textId="4FA2D9C0" w:rsidR="002F7E30" w:rsidRDefault="00280175" w:rsidP="00C152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5886A1A" wp14:editId="220E7751">
            <wp:extent cx="5760085" cy="2026920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D8120" w14:textId="77777777" w:rsidR="00F73457" w:rsidRPr="006649E7" w:rsidRDefault="006649E7" w:rsidP="00C152B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Display_Counter_Encoder.ft</w:t>
      </w:r>
    </w:p>
    <w:p w14:paraId="651CCF70" w14:textId="77777777" w:rsidR="008313F9" w:rsidRDefault="008313F9" w:rsidP="006F2726">
      <w:pPr>
        <w:rPr>
          <w:rFonts w:asciiTheme="minorBidi" w:hAnsiTheme="minorBidi" w:cstheme="minorBidi"/>
        </w:rPr>
      </w:pPr>
    </w:p>
    <w:p w14:paraId="50BF74D4" w14:textId="22605800" w:rsidR="00BF6743" w:rsidRDefault="00BF6743" w:rsidP="006F27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 pausa no laço é útil para uma indicação contínua controlada no visor. Se você deixá-lo de fora, o controlador tenta compensar o atraso, mostrando-o no visor.</w:t>
      </w:r>
    </w:p>
    <w:p w14:paraId="5BF1B870" w14:textId="77777777" w:rsidR="005953A3" w:rsidRDefault="005953A3" w:rsidP="006F2726">
      <w:pPr>
        <w:rPr>
          <w:rFonts w:asciiTheme="minorBidi" w:hAnsiTheme="minorBidi" w:cstheme="minorBidi"/>
        </w:rPr>
      </w:pPr>
    </w:p>
    <w:p w14:paraId="633D8F34" w14:textId="77777777" w:rsidR="0087033F" w:rsidRDefault="0087033F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4BABBB05" w14:textId="77777777" w:rsidR="005953A3" w:rsidRPr="005953A3" w:rsidRDefault="005953A3" w:rsidP="005953A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2. Hodômetro</w:t>
      </w:r>
    </w:p>
    <w:p w14:paraId="163295B2" w14:textId="77777777" w:rsidR="00987731" w:rsidRDefault="00B95008" w:rsidP="006F27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O codificador solenóide do motor fornece 63,9 impulsos por revolução do eixo de saída. A caixa de engrenagem da caixa diferencial traduz 14:26 = 7:13 em lento.</w:t>
      </w:r>
    </w:p>
    <w:p w14:paraId="2DA59034" w14:textId="44243246" w:rsidR="002F7E30" w:rsidRDefault="00E228D5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2a. A circunferência do pneu é de cerca de 20,5 cm (ver tarefa 6 do Conjunto de Base Robótica TXT 4.0; método de medição recomendado: Coloque a borda do papel ao redor do pneu, marque a circunferência e depois meça o comprimento da borda do papel até a marca).</w:t>
      </w:r>
    </w:p>
    <w:p w14:paraId="4399D9C1" w14:textId="77777777" w:rsidR="002519F5" w:rsidRDefault="00B95008" w:rsidP="00F7345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distância (em m) pode, portanto, ser determinada a partir dos impulsos contados </w:t>
      </w:r>
      <m:oMath>
        <m:r>
          <w:rPr>
            <w:rFonts w:ascii="Cambria Math" w:hAnsi="Cambria Math" w:cstheme="minorBidi"/>
          </w:rPr>
          <m:t>i</m:t>
        </m:r>
      </m:oMath>
      <w:r>
        <w:rPr>
          <w:rFonts w:asciiTheme="minorBidi" w:hAnsiTheme="minorBidi"/>
        </w:rPr>
        <w:t xml:space="preserve"> ao longo de uma distância de condução 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 utilizando a seguinte fórmula:</w:t>
      </w:r>
    </w:p>
    <w:p w14:paraId="0043AA2B" w14:textId="77777777" w:rsidR="002519F5" w:rsidRPr="00096056" w:rsidRDefault="00A66CDE" w:rsidP="006F2726">
      <w:pPr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d=i·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1</m:t>
              </m:r>
            </m:num>
            <m:den>
              <m:r>
                <w:rPr>
                  <w:rFonts w:ascii="Cambria Math" w:hAnsi="Cambria Math" w:cstheme="minorBidi"/>
                </w:rPr>
                <m:t>63,9</m:t>
              </m:r>
            </m:den>
          </m:f>
          <m:r>
            <w:rPr>
              <w:rFonts w:ascii="Cambria Math" w:hAnsi="Cambria Math" w:cstheme="minorBidi"/>
            </w:rPr>
            <m:t>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7</m:t>
              </m:r>
            </m:num>
            <m:den>
              <m:r>
                <w:rPr>
                  <w:rFonts w:ascii="Cambria Math" w:hAnsi="Cambria Math" w:cstheme="minorBidi"/>
                </w:rPr>
                <m:t>13</m:t>
              </m:r>
            </m:den>
          </m:f>
          <m:r>
            <w:rPr>
              <w:rFonts w:ascii="Cambria Math" w:hAnsi="Cambria Math" w:cstheme="minorBidi"/>
            </w:rPr>
            <m:t>·20,5·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1</m:t>
              </m:r>
            </m:num>
            <m:den>
              <m:r>
                <w:rPr>
                  <w:rFonts w:ascii="Cambria Math" w:hAnsi="Cambria Math" w:cstheme="minorBidi"/>
                </w:rPr>
                <m:t>100</m:t>
              </m:r>
            </m:den>
          </m:f>
          <m:r>
            <w:rPr>
              <w:rFonts w:ascii="Cambria Math" w:hAnsi="Cambria Math" w:cstheme="minorBidi"/>
            </w:rPr>
            <m:t xml:space="preserve"> </m:t>
          </m:r>
          <m:r>
            <m:rPr>
              <m:sty m:val="p"/>
            </m:rPr>
            <w:rPr>
              <w:rFonts w:ascii="Cambria Math" w:hAnsi="Cambria Math" w:cstheme="minorBidi"/>
            </w:rPr>
            <m:t>m</m:t>
          </m:r>
          <m:r>
            <w:rPr>
              <w:rFonts w:ascii="Cambria Math" w:hAnsi="Cambria Math" w:cstheme="minorBidi"/>
            </w:rPr>
            <m:t xml:space="preserve">≈i· 0,00172746 </m:t>
          </m:r>
          <m:r>
            <m:rPr>
              <m:sty m:val="p"/>
            </m:rPr>
            <w:rPr>
              <w:rFonts w:ascii="Cambria Math" w:hAnsi="Cambria Math" w:cstheme="minorBidi"/>
            </w:rPr>
            <m:t>m</m:t>
          </m:r>
        </m:oMath>
      </m:oMathPara>
    </w:p>
    <w:p w14:paraId="3EE3DA0F" w14:textId="77777777" w:rsidR="00096056" w:rsidRPr="00096056" w:rsidRDefault="00096056" w:rsidP="006F2726">
      <w:pPr>
        <w:rPr>
          <w:rFonts w:asciiTheme="minorBidi" w:hAnsiTheme="minorBidi" w:cstheme="minorBidi"/>
        </w:rPr>
      </w:pPr>
    </w:p>
    <w:p w14:paraId="46315242" w14:textId="77777777" w:rsidR="00E228D5" w:rsidRDefault="00E228D5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2b. Programa de teste simples para verificar a medição:</w:t>
      </w:r>
    </w:p>
    <w:p w14:paraId="6D2D89E9" w14:textId="77777777" w:rsidR="00E228D5" w:rsidRDefault="00096056" w:rsidP="00E228D5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E635971" wp14:editId="146B0FF5">
            <wp:extent cx="5200142" cy="2624455"/>
            <wp:effectExtent l="0" t="0" r="635" b="4445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00142" cy="262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0AAFB" w14:textId="77777777" w:rsidR="00E228D5" w:rsidRDefault="00E228D5" w:rsidP="00E228D5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Distance_Test.ft</w:t>
      </w:r>
    </w:p>
    <w:p w14:paraId="257C1210" w14:textId="77777777" w:rsidR="002727F5" w:rsidRDefault="002727F5" w:rsidP="00E228D5">
      <w:pPr>
        <w:jc w:val="center"/>
        <w:rPr>
          <w:rFonts w:asciiTheme="minorBidi" w:hAnsiTheme="minorBidi" w:cstheme="minorBidi"/>
          <w:i/>
        </w:rPr>
      </w:pPr>
    </w:p>
    <w:p w14:paraId="23CDB01A" w14:textId="3BEA5248" w:rsidR="002727F5" w:rsidRPr="002727F5" w:rsidRDefault="00096056" w:rsidP="002727F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Em testes, o veículo pára um pouco antes de atingir a marca dos 2-m. O fator de conversão foi portanto corrigido para 0,0017.</w:t>
      </w:r>
    </w:p>
    <w:p w14:paraId="24E9A971" w14:textId="77777777" w:rsidR="002727F5" w:rsidRDefault="002727F5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3161F48" w14:textId="4D7DC01E" w:rsidR="005A1124" w:rsidRDefault="005A1124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2c. Configuração do display:</w:t>
      </w:r>
    </w:p>
    <w:p w14:paraId="6C40112B" w14:textId="77777777" w:rsidR="008313F9" w:rsidRDefault="008313F9" w:rsidP="002F7E30">
      <w:pPr>
        <w:rPr>
          <w:rFonts w:asciiTheme="minorBidi" w:hAnsiTheme="minorBidi" w:cstheme="minorBidi"/>
        </w:rPr>
      </w:pPr>
    </w:p>
    <w:p w14:paraId="72BACEB7" w14:textId="77777777" w:rsidR="005A1124" w:rsidRDefault="00F26E37" w:rsidP="005A1124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6A4FDD8D" wp14:editId="14F3693B">
            <wp:extent cx="4992116" cy="2560701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560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94037" w14:textId="77777777" w:rsidR="002727F5" w:rsidRDefault="002727F5" w:rsidP="005A1124">
      <w:pPr>
        <w:jc w:val="center"/>
        <w:rPr>
          <w:rFonts w:asciiTheme="minorBidi" w:hAnsiTheme="minorBidi" w:cstheme="minorBidi"/>
        </w:rPr>
      </w:pPr>
    </w:p>
    <w:p w14:paraId="294129AA" w14:textId="77777777" w:rsidR="00987731" w:rsidRDefault="00987731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Programa (Exemplo) hodômetro:</w:t>
      </w:r>
    </w:p>
    <w:p w14:paraId="43E834A0" w14:textId="29A34A6C" w:rsidR="00987731" w:rsidRPr="00F73457" w:rsidRDefault="00DC3500" w:rsidP="002727F5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86ACDC6" wp14:editId="76B056D2">
            <wp:extent cx="5760085" cy="2004060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00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7BE1C" w14:textId="77777777" w:rsidR="00F73457" w:rsidRPr="006649E7" w:rsidRDefault="006649E7" w:rsidP="00987731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Odometer.ft</w:t>
      </w:r>
    </w:p>
    <w:p w14:paraId="7B8505CB" w14:textId="77777777" w:rsidR="002727F5" w:rsidRDefault="002727F5" w:rsidP="00B95008">
      <w:pPr>
        <w:rPr>
          <w:rFonts w:asciiTheme="minorBidi" w:hAnsiTheme="minorBidi" w:cstheme="minorBidi"/>
        </w:rPr>
      </w:pPr>
    </w:p>
    <w:p w14:paraId="393C43D8" w14:textId="77777777" w:rsidR="006F2726" w:rsidRDefault="00A64497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2d. A distância máxima de condução mensurável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d</m:t>
            </m:r>
          </m:e>
          <m:sub>
            <m:r>
              <w:rPr>
                <w:rFonts w:ascii="Cambria Math" w:hAnsi="Cambria Math" w:cstheme="minorBidi"/>
              </w:rPr>
              <m:t>máx</m:t>
            </m:r>
          </m:sub>
        </m:sSub>
      </m:oMath>
      <w:r>
        <w:rPr>
          <w:rFonts w:asciiTheme="minorBidi" w:hAnsiTheme="minorBidi"/>
        </w:rPr>
        <w:t xml:space="preserve"> é de </w:t>
      </w:r>
    </w:p>
    <w:p w14:paraId="58037C20" w14:textId="77777777" w:rsidR="002519F5" w:rsidRDefault="00457E1A" w:rsidP="00E5587F">
      <w:pPr>
        <w:rPr>
          <w:rFonts w:asciiTheme="minorBidi" w:hAnsiTheme="minorBidi" w:cstheme="minorBidi"/>
        </w:rPr>
      </w:pPr>
      <m:oMathPara>
        <m:oMath>
          <m:sSub>
            <m:sSubPr>
              <m:ctrlPr>
                <w:rPr>
                  <w:rFonts w:ascii="Cambria Math" w:hAnsi="Cambria Math" w:cstheme="minorBidi"/>
                  <w:i/>
                </w:rPr>
              </m:ctrlPr>
            </m:sSubPr>
            <m:e>
              <m:r>
                <w:rPr>
                  <w:rFonts w:ascii="Cambria Math" w:hAnsi="Cambria Math" w:cstheme="minorBidi"/>
                </w:rPr>
                <m:t>d</m:t>
              </m:r>
            </m:e>
            <m:sub>
              <m:r>
                <w:rPr>
                  <w:rFonts w:ascii="Cambria Math" w:hAnsi="Cambria Math" w:cstheme="minorBidi"/>
                </w:rPr>
                <m:t>máx</m:t>
              </m:r>
            </m:sub>
          </m:sSub>
          <m:r>
            <w:rPr>
              <w:rFonts w:ascii="Cambria Math" w:hAnsi="Cambria Math" w:cstheme="minorBidi"/>
            </w:rPr>
            <m:t xml:space="preserve">=65.535∙0,0017 </m:t>
          </m:r>
          <m:r>
            <m:rPr>
              <m:sty m:val="p"/>
            </m:rPr>
            <w:rPr>
              <w:rFonts w:ascii="Cambria Math" w:hAnsi="Cambria Math" w:cstheme="minorBidi"/>
            </w:rPr>
            <m:t>m</m:t>
          </m:r>
          <m:r>
            <m:rPr>
              <m:sty m:val="p"/>
            </m:rPr>
            <w:rPr>
              <w:rFonts w:ascii="Cambria Math" w:hAnsi="Cambria Math" w:cs="Calibri"/>
            </w:rPr>
            <m:t>≈</m:t>
          </m:r>
          <m:r>
            <m:rPr>
              <m:sty m:val="p"/>
            </m:rPr>
            <w:rPr>
              <w:rFonts w:ascii="Cambria Math" w:hAnsi="Cambria Math" w:cstheme="minorBidi"/>
            </w:rPr>
            <m:t>111,41 m</m:t>
          </m:r>
        </m:oMath>
      </m:oMathPara>
    </w:p>
    <w:p w14:paraId="18BDBC7B" w14:textId="77777777" w:rsidR="005953A3" w:rsidRDefault="005953A3" w:rsidP="002F7E30">
      <w:pPr>
        <w:rPr>
          <w:rFonts w:asciiTheme="minorBidi" w:hAnsiTheme="minorBidi" w:cstheme="minorBidi"/>
        </w:rPr>
      </w:pPr>
    </w:p>
    <w:p w14:paraId="41F480E4" w14:textId="77777777" w:rsidR="00653130" w:rsidRDefault="00653130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5C018C3C" w14:textId="77777777" w:rsidR="005953A3" w:rsidRPr="005953A3" w:rsidRDefault="005953A3" w:rsidP="005953A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3. Velocímetro</w:t>
      </w:r>
    </w:p>
    <w:p w14:paraId="426DB8BB" w14:textId="77777777" w:rsidR="00A66CDE" w:rsidRDefault="00A66CDE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Um intervalo de tempo fixo para determinar a velocidade é, por exemplo, 1 s: longo o suficiente para uma medição precisa e suficientemente curto para reagir rapidamente às mudanças de velocidade.</w:t>
      </w:r>
    </w:p>
    <w:p w14:paraId="0654BD19" w14:textId="77777777" w:rsidR="007578C2" w:rsidRDefault="00A64497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3a. Assim, a velocidade pode ser calculada </w:t>
      </w:r>
      <m:oMath>
        <m:r>
          <w:rPr>
            <w:rFonts w:ascii="Cambria Math" w:hAnsi="Cambria Math" w:cstheme="minorBidi"/>
          </w:rPr>
          <m:t>v</m:t>
        </m:r>
      </m:oMath>
      <w:r>
        <w:rPr>
          <w:rFonts w:asciiTheme="minorBidi" w:hAnsiTheme="minorBidi"/>
        </w:rPr>
        <w:t xml:space="preserve"> a partir dos impulsos contados durante um segundo </w:t>
      </w:r>
      <m:oMath>
        <m:r>
          <w:rPr>
            <w:rFonts w:ascii="Cambria Math" w:hAnsi="Cambria Math" w:cstheme="minorBidi"/>
          </w:rPr>
          <m:t>i</m:t>
        </m:r>
      </m:oMath>
      <w:r>
        <w:rPr>
          <w:rFonts w:asciiTheme="minorBidi" w:hAnsiTheme="minorBidi"/>
        </w:rPr>
        <w:t xml:space="preserve"> como segue:</w:t>
      </w:r>
    </w:p>
    <w:p w14:paraId="7BE70F6B" w14:textId="77777777" w:rsidR="00A66CDE" w:rsidRPr="001535D9" w:rsidRDefault="00A66CDE" w:rsidP="00586044">
      <w:pPr>
        <w:rPr>
          <w:rFonts w:asciiTheme="minorBidi" w:hAnsiTheme="minorBidi" w:cstheme="minorBidi"/>
          <w:iCs/>
        </w:rPr>
      </w:pPr>
      <m:oMathPara>
        <m:oMath>
          <m:r>
            <w:rPr>
              <w:rFonts w:ascii="Cambria Math" w:hAnsi="Cambria Math" w:cstheme="minorBidi"/>
            </w:rPr>
            <m:t>v=i·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1</m:t>
              </m:r>
            </m:num>
            <m:den>
              <m:r>
                <w:rPr>
                  <w:rFonts w:ascii="Cambria Math" w:hAnsi="Cambria Math" w:cstheme="minorBidi"/>
                </w:rPr>
                <m:t>63,9</m:t>
              </m:r>
            </m:den>
          </m:f>
          <m:r>
            <w:rPr>
              <w:rFonts w:ascii="Cambria Math" w:hAnsi="Cambria Math" w:cstheme="minorBidi"/>
            </w:rPr>
            <m:t>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7</m:t>
              </m:r>
            </m:num>
            <m:den>
              <m:r>
                <w:rPr>
                  <w:rFonts w:ascii="Cambria Math" w:hAnsi="Cambria Math" w:cstheme="minorBidi"/>
                </w:rPr>
                <m:t>13</m:t>
              </m:r>
            </m:den>
          </m:f>
          <m:r>
            <w:rPr>
              <w:rFonts w:ascii="Cambria Math" w:hAnsi="Cambria Math" w:cstheme="minorBidi"/>
            </w:rPr>
            <m:t xml:space="preserve">·20,5·36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  <m:r>
            <w:rPr>
              <w:rFonts w:ascii="Cambria Math" w:hAnsi="Cambria Math" w:cstheme="minorBidi"/>
            </w:rPr>
            <m:t xml:space="preserve">≈i·6,2189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</m:oMath>
      </m:oMathPara>
    </w:p>
    <w:p w14:paraId="6A476392" w14:textId="46DAE10D" w:rsidR="001535D9" w:rsidRPr="001535D9" w:rsidRDefault="001535D9" w:rsidP="0058604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Se levarmos em conta o valor corrigido da tarefa de programação 2, obtemos:</w:t>
      </w:r>
    </w:p>
    <w:p w14:paraId="4FC3C0DD" w14:textId="77777777" w:rsidR="001535D9" w:rsidRPr="001535D9" w:rsidRDefault="001535D9" w:rsidP="001535D9">
      <w:pPr>
        <w:rPr>
          <w:rFonts w:asciiTheme="minorBidi" w:hAnsiTheme="minorBidi" w:cstheme="minorBidi"/>
          <w:iCs/>
        </w:rPr>
      </w:pPr>
      <m:oMathPara>
        <m:oMath>
          <m:r>
            <w:rPr>
              <w:rFonts w:ascii="Cambria Math" w:hAnsi="Cambria Math" w:cstheme="minorBidi"/>
            </w:rPr>
            <m:t xml:space="preserve">v=i·0,0017·3600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  <m:r>
            <w:rPr>
              <w:rFonts w:ascii="Cambria Math" w:hAnsi="Cambria Math" w:cstheme="minorBidi"/>
            </w:rPr>
            <m:t xml:space="preserve">≈i·6,12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</m:oMath>
      </m:oMathPara>
    </w:p>
    <w:p w14:paraId="23CABC8C" w14:textId="77777777" w:rsidR="001535D9" w:rsidRPr="001535D9" w:rsidRDefault="001535D9" w:rsidP="001535D9">
      <w:pPr>
        <w:rPr>
          <w:rFonts w:asciiTheme="minorBidi" w:hAnsiTheme="minorBidi" w:cstheme="minorBidi"/>
        </w:rPr>
      </w:pPr>
    </w:p>
    <w:p w14:paraId="33B00DAB" w14:textId="70DF8964" w:rsidR="00A64497" w:rsidRDefault="00A64497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3b. Configuração do display:</w:t>
      </w:r>
    </w:p>
    <w:p w14:paraId="4AA6BB63" w14:textId="77777777" w:rsidR="008313F9" w:rsidRDefault="008313F9" w:rsidP="002F7E30">
      <w:pPr>
        <w:rPr>
          <w:rFonts w:asciiTheme="minorBidi" w:hAnsiTheme="minorBidi" w:cstheme="minorBidi"/>
        </w:rPr>
      </w:pPr>
    </w:p>
    <w:p w14:paraId="0409258D" w14:textId="77777777" w:rsidR="00A64497" w:rsidRDefault="001535D9" w:rsidP="00A64497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925747D" wp14:editId="7CF296C7">
            <wp:extent cx="4992116" cy="2532634"/>
            <wp:effectExtent l="0" t="0" r="0" b="1270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532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25030" w14:textId="77777777" w:rsidR="004D1CF1" w:rsidRDefault="004D1CF1" w:rsidP="00A64497">
      <w:pPr>
        <w:jc w:val="center"/>
        <w:rPr>
          <w:rFonts w:asciiTheme="minorBidi" w:hAnsiTheme="minorBidi" w:cstheme="minorBidi"/>
        </w:rPr>
      </w:pPr>
    </w:p>
    <w:p w14:paraId="03FB2399" w14:textId="77777777" w:rsidR="007D590D" w:rsidRDefault="007D590D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B251F84" w14:textId="7B18C1B2" w:rsidR="00B117BD" w:rsidRDefault="00B117BD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Programa (Exemplo) velocímetro:</w:t>
      </w:r>
    </w:p>
    <w:p w14:paraId="0A370072" w14:textId="63EFA684" w:rsidR="00B117BD" w:rsidRDefault="00B117BD" w:rsidP="002F7E30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BD40EF6" wp14:editId="06A08DB7">
            <wp:extent cx="5760085" cy="2148840"/>
            <wp:effectExtent l="0" t="0" r="0" b="381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4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1D6A0" w14:textId="5869616C" w:rsidR="00B117BD" w:rsidRPr="00EF7D3D" w:rsidRDefault="00B117BD" w:rsidP="00B117BD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Tachometer.ft</w:t>
      </w:r>
    </w:p>
    <w:p w14:paraId="008388AD" w14:textId="77777777" w:rsidR="00B117BD" w:rsidRPr="00D603E0" w:rsidRDefault="00B117BD" w:rsidP="00B117BD">
      <w:pPr>
        <w:jc w:val="center"/>
        <w:rPr>
          <w:rFonts w:asciiTheme="minorBidi" w:hAnsiTheme="minorBidi" w:cstheme="minorBidi"/>
          <w:i/>
        </w:rPr>
      </w:pPr>
    </w:p>
    <w:p w14:paraId="54915642" w14:textId="77777777" w:rsidR="007578C2" w:rsidRDefault="00885273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Programa (exemplo) Hodômetro e velocímetro:</w:t>
      </w:r>
    </w:p>
    <w:p w14:paraId="66A70C39" w14:textId="77777777" w:rsidR="00E0177F" w:rsidRDefault="007D590D" w:rsidP="00761589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18F596A" wp14:editId="7365FA91">
            <wp:extent cx="5760085" cy="3519805"/>
            <wp:effectExtent l="0" t="0" r="0" b="4445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51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CD647" w14:textId="77777777" w:rsidR="00404B71" w:rsidRPr="00EF7D3D" w:rsidRDefault="00A64497" w:rsidP="00761589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Tachometer_and_Odometer.ft</w:t>
      </w:r>
    </w:p>
    <w:p w14:paraId="03052708" w14:textId="77777777" w:rsidR="005953A3" w:rsidRPr="00D603E0" w:rsidRDefault="005953A3" w:rsidP="00A66CDE">
      <w:pPr>
        <w:jc w:val="center"/>
        <w:rPr>
          <w:rFonts w:asciiTheme="minorBidi" w:hAnsiTheme="minorBidi" w:cstheme="minorBidi"/>
          <w:i/>
        </w:rPr>
      </w:pPr>
    </w:p>
    <w:p w14:paraId="77B70B16" w14:textId="77777777" w:rsidR="00A50733" w:rsidRDefault="00A50733">
      <w:pPr>
        <w:spacing w:after="0"/>
        <w:jc w:val="left"/>
        <w:rPr>
          <w:rFonts w:ascii="Arial" w:hAnsi="Arial"/>
          <w:bCs/>
          <w:sz w:val="28"/>
          <w:szCs w:val="16"/>
        </w:rPr>
      </w:pPr>
      <w:r>
        <w:br w:type="page"/>
      </w:r>
    </w:p>
    <w:p w14:paraId="44313924" w14:textId="77777777" w:rsidR="008B4844" w:rsidRDefault="00987731" w:rsidP="00FF5CBC">
      <w:pPr>
        <w:pStyle w:val="berschrift2"/>
      </w:pPr>
      <w:r>
        <w:lastRenderedPageBreak/>
        <w:t>Tarefas experimentais</w:t>
      </w:r>
    </w:p>
    <w:p w14:paraId="2F69E515" w14:textId="77777777" w:rsidR="005953A3" w:rsidRDefault="005953A3" w:rsidP="00952B09">
      <w:pPr>
        <w:rPr>
          <w:rFonts w:asciiTheme="minorBidi" w:hAnsiTheme="minorBidi" w:cstheme="minorBidi"/>
        </w:rPr>
      </w:pPr>
    </w:p>
    <w:p w14:paraId="0C8629A7" w14:textId="77777777" w:rsidR="005953A3" w:rsidRPr="005953A3" w:rsidRDefault="005953A3" w:rsidP="005953A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Velocímetro e hodômetro em paralelo</w:t>
      </w:r>
    </w:p>
    <w:p w14:paraId="11F8A90A" w14:textId="77777777" w:rsidR="007E7A52" w:rsidRDefault="007E7A52" w:rsidP="00952B09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Programa (Exemplo):</w:t>
      </w:r>
    </w:p>
    <w:p w14:paraId="0B798F0C" w14:textId="0AEF3043" w:rsidR="007E7A52" w:rsidRDefault="00045965" w:rsidP="00091D08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151B255A" wp14:editId="1894BCA2">
            <wp:extent cx="5760085" cy="3823335"/>
            <wp:effectExtent l="0" t="0" r="0" b="571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82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16B7E" w14:textId="77777777" w:rsidR="00952B09" w:rsidRPr="00A50733" w:rsidRDefault="00F203FA" w:rsidP="00091D08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Tachometer_and_Odometer_Thread.ft</w:t>
      </w:r>
    </w:p>
    <w:p w14:paraId="07359A17" w14:textId="77777777" w:rsidR="00A50733" w:rsidRPr="00EF7D3D" w:rsidRDefault="00A50733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2E652B9D" w14:textId="77777777" w:rsidR="005953A3" w:rsidRPr="00EF7D3D" w:rsidRDefault="005953A3" w:rsidP="005953A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2. Taxímetro</w:t>
      </w:r>
    </w:p>
    <w:p w14:paraId="7A46F5E8" w14:textId="77777777" w:rsidR="00AD6F74" w:rsidRDefault="00A50733" w:rsidP="00AD6F74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 Como a relação de tamanho do modelo do veículo para um veículo real é de cerca de 1:10, um taxímetro oferece uma indicação de preço para distâncias de 100-m, por exemplo, 2 €/100 m e 3,50 € de taxa básica. </w:t>
      </w:r>
    </w:p>
    <w:p w14:paraId="0F54B740" w14:textId="796F9AC1" w:rsidR="00867826" w:rsidRDefault="00867826" w:rsidP="00AD6F74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>2b. Diagrama de transição do estado:</w:t>
      </w:r>
    </w:p>
    <w:p w14:paraId="4990DD7E" w14:textId="77777777" w:rsidR="008313F9" w:rsidRDefault="008313F9" w:rsidP="00AD6F74">
      <w:pPr>
        <w:jc w:val="left"/>
        <w:rPr>
          <w:rFonts w:asciiTheme="minorBidi" w:hAnsiTheme="minorBidi" w:cstheme="minorBidi"/>
        </w:rPr>
      </w:pPr>
    </w:p>
    <w:p w14:paraId="4006D05E" w14:textId="77777777" w:rsidR="00867826" w:rsidRDefault="007539BF" w:rsidP="0086782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42F88C8" wp14:editId="0E9F3A59">
            <wp:extent cx="3840099" cy="1733169"/>
            <wp:effectExtent l="0" t="0" r="8255" b="635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40099" cy="1733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46FE0" w14:textId="77777777" w:rsidR="00867826" w:rsidRDefault="00867826" w:rsidP="0086782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State-Transition_Diagram_Taxi_Meter.drawio</w:t>
      </w:r>
    </w:p>
    <w:p w14:paraId="6DF4DA62" w14:textId="77777777" w:rsidR="00A50733" w:rsidRPr="007539BF" w:rsidRDefault="00A50733" w:rsidP="00867826">
      <w:pPr>
        <w:jc w:val="center"/>
        <w:rPr>
          <w:rFonts w:asciiTheme="minorBidi" w:hAnsiTheme="minorBidi" w:cstheme="minorBidi"/>
          <w:i/>
          <w:lang w:val="en-GB"/>
        </w:rPr>
      </w:pPr>
    </w:p>
    <w:p w14:paraId="656AE506" w14:textId="558DFC85" w:rsidR="00867826" w:rsidRDefault="00867826" w:rsidP="008678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2c. Configuração do display:</w:t>
      </w:r>
    </w:p>
    <w:p w14:paraId="431D5AAD" w14:textId="77777777" w:rsidR="008313F9" w:rsidRDefault="008313F9" w:rsidP="00867826">
      <w:pPr>
        <w:rPr>
          <w:rFonts w:asciiTheme="minorBidi" w:hAnsiTheme="minorBidi" w:cstheme="minorBidi"/>
        </w:rPr>
      </w:pPr>
    </w:p>
    <w:p w14:paraId="50E10819" w14:textId="77777777" w:rsidR="00867826" w:rsidRDefault="00D86E69" w:rsidP="00845D86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D8E2C12" wp14:editId="223D69CF">
            <wp:extent cx="4867529" cy="3023997"/>
            <wp:effectExtent l="0" t="0" r="9525" b="5080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67529" cy="3023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076A7" w14:textId="77777777" w:rsidR="00D86E69" w:rsidRDefault="00D86E69" w:rsidP="00A50733">
      <w:pPr>
        <w:jc w:val="left"/>
        <w:rPr>
          <w:rFonts w:asciiTheme="minorBidi" w:hAnsiTheme="minorBidi" w:cstheme="minorBidi"/>
        </w:rPr>
      </w:pPr>
    </w:p>
    <w:p w14:paraId="00D4E121" w14:textId="77777777" w:rsidR="00A50733" w:rsidRDefault="00A50733" w:rsidP="00A50733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>Os impulsos do codificador são contados apenas até 65.535. Portanto, a tarifa deve ser acrescentada regularmente, por exemplo, uma vez a cada cinco segundos.</w:t>
      </w:r>
    </w:p>
    <w:p w14:paraId="01CD5727" w14:textId="77777777" w:rsidR="00D86E69" w:rsidRDefault="00D86E69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D95346F" w14:textId="554AE14E" w:rsidR="00867826" w:rsidRDefault="00867826" w:rsidP="008678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Extrato do programa (exemplo) taxímetro:</w:t>
      </w:r>
    </w:p>
    <w:p w14:paraId="20094D52" w14:textId="48C24FA1" w:rsidR="00867826" w:rsidRDefault="00034B76" w:rsidP="00867826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175A1A3" wp14:editId="34A33EA9">
            <wp:extent cx="5760085" cy="5356225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35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7F67E" w14:textId="77777777" w:rsidR="00E00065" w:rsidRDefault="00E00065" w:rsidP="00E00065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Taxi_Meter.ft</w:t>
      </w:r>
    </w:p>
    <w:p w14:paraId="34B24261" w14:textId="77777777" w:rsidR="00034B76" w:rsidRDefault="00034B76" w:rsidP="000331E4">
      <w:pPr>
        <w:rPr>
          <w:rFonts w:asciiTheme="minorBidi" w:hAnsiTheme="minorBidi" w:cstheme="minorBidi"/>
        </w:rPr>
      </w:pPr>
    </w:p>
    <w:p w14:paraId="7F5459EF" w14:textId="77777777" w:rsidR="000331E4" w:rsidRPr="000331E4" w:rsidRDefault="000331E4" w:rsidP="000331E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O taxímetro também pode ser movido para um processo simultâneo (Thread). Como o velocímetro e o hodômetro, ele então simplesmente "corre" enquanto a navegação do veículo ocorre no programa principal.</w:t>
      </w:r>
    </w:p>
    <w:p w14:paraId="620B1B89" w14:textId="77777777" w:rsidR="0036332F" w:rsidRPr="0004739D" w:rsidRDefault="0036332F" w:rsidP="0036332F">
      <w:pPr>
        <w:pStyle w:val="Kategorie"/>
      </w:pPr>
      <w:r>
        <w:rPr>
          <w:sz w:val="32"/>
          <w:szCs w:val="24"/>
        </w:rPr>
        <w:lastRenderedPageBreak/>
        <w:t>Sistemas</w:t>
      </w:r>
    </w:p>
    <w:p w14:paraId="5F2C3E65" w14:textId="77777777" w:rsidR="0036332F" w:rsidRDefault="00F203FA" w:rsidP="00FF5CBC">
      <w:pPr>
        <w:pStyle w:val="berschrift1"/>
      </w:pPr>
      <w:r>
        <w:t>Tarefa 1: Velocímetro, hodômetro e taxímetro</w:t>
      </w:r>
    </w:p>
    <w:p w14:paraId="3F628A8C" w14:textId="77777777" w:rsidR="0036332F" w:rsidRDefault="0036332F" w:rsidP="00FF5CBC">
      <w:pPr>
        <w:pStyle w:val="berschrift2"/>
      </w:pPr>
      <w:r>
        <w:t>Material necessário</w:t>
      </w:r>
    </w:p>
    <w:p w14:paraId="4269FF3E" w14:textId="77777777" w:rsidR="00CC6A12" w:rsidRPr="009C6B9D" w:rsidRDefault="00D86A62" w:rsidP="00DB6DFB">
      <w:pPr>
        <w:pStyle w:val="AufzhlungTabelle"/>
      </w:pPr>
      <w:r>
        <w:t xml:space="preserve">PC para desenvolvimento de programas, localmente ou via interface web. </w:t>
      </w:r>
    </w:p>
    <w:p w14:paraId="7771B3F4" w14:textId="77777777" w:rsidR="0036332F" w:rsidRDefault="00D86A62" w:rsidP="00DB6DFB">
      <w:pPr>
        <w:pStyle w:val="AufzhlungTabelle"/>
      </w:pPr>
      <w:r>
        <w:t xml:space="preserve">Cabo USB ou conexão BLE ou WLAN para transferir o programa para o TXT4.0. </w:t>
      </w:r>
    </w:p>
    <w:p w14:paraId="60118DF3" w14:textId="77777777" w:rsidR="002F7E30" w:rsidRPr="009C6B9D" w:rsidRDefault="002F7E30" w:rsidP="00DB6DFB">
      <w:pPr>
        <w:pStyle w:val="AufzhlungTabelle"/>
      </w:pPr>
      <w:r>
        <w:t>Fita métrica ou regra dobrável, tiras de papel (para medir a circunferência do pneu).</w:t>
      </w:r>
    </w:p>
    <w:p w14:paraId="1C7F9C4A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669B83C5" w14:textId="77777777" w:rsidR="008D6712" w:rsidRDefault="008B4844" w:rsidP="00FF5CBC">
      <w:pPr>
        <w:pStyle w:val="berschrift2"/>
      </w:pPr>
      <w:r>
        <w:t>Informações adicionais</w:t>
      </w:r>
    </w:p>
    <w:p w14:paraId="771B01F1" w14:textId="77777777" w:rsidR="008D6712" w:rsidRDefault="008D6712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[1]</w:t>
      </w:r>
      <w:r>
        <w:rPr>
          <w:rFonts w:asciiTheme="minorBidi" w:hAnsiTheme="minorBidi"/>
        </w:rPr>
        <w:tab/>
        <w:t xml:space="preserve">Andreas Wolf: </w:t>
      </w:r>
      <w:hyperlink r:id="rId23" w:history="1">
        <w:r>
          <w:rPr>
            <w:rStyle w:val="Hyperlink"/>
            <w:rFonts w:asciiTheme="minorBidi" w:hAnsiTheme="minorBidi"/>
            <w:i/>
            <w:iCs/>
          </w:rPr>
          <w:t>Velocímetro.</w:t>
        </w:r>
      </w:hyperlink>
      <w:hyperlink r:id="rId24" w:history="1">
        <w:r>
          <w:rPr>
            <w:rStyle w:val="Hyperlink"/>
            <w:rFonts w:asciiTheme="minorBidi" w:hAnsiTheme="minorBidi"/>
            <w:i/>
            <w:iCs/>
          </w:rPr>
          <w:t xml:space="preserve"> A história de um instrumento indispensável</w:t>
        </w:r>
      </w:hyperlink>
      <w:r>
        <w:rPr>
          <w:rFonts w:asciiTheme="minorBidi" w:hAnsiTheme="minorBidi"/>
        </w:rPr>
        <w:t>. 04.08.2014.</w:t>
      </w:r>
    </w:p>
    <w:p w14:paraId="62267189" w14:textId="77777777" w:rsidR="000E4466" w:rsidRDefault="000E4466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[2]</w:t>
      </w:r>
      <w:r>
        <w:rPr>
          <w:rFonts w:asciiTheme="minorBidi" w:hAnsiTheme="minorBidi"/>
        </w:rPr>
        <w:tab/>
        <w:t xml:space="preserve">Alper Aribal (SeoRocket): </w:t>
      </w:r>
      <w:hyperlink r:id="rId25" w:history="1">
        <w:r>
          <w:rPr>
            <w:rStyle w:val="Hyperlink"/>
            <w:rFonts w:asciiTheme="minorBidi" w:hAnsiTheme="minorBidi"/>
            <w:i/>
          </w:rPr>
          <w:t>Taxímetro</w:t>
        </w:r>
      </w:hyperlink>
      <w:r>
        <w:rPr>
          <w:rFonts w:asciiTheme="minorBidi" w:hAnsiTheme="minorBidi"/>
        </w:rPr>
        <w:t>. DeWiki.de.</w:t>
      </w:r>
    </w:p>
    <w:p w14:paraId="7426D57D" w14:textId="77777777" w:rsidR="002B5DAE" w:rsidRDefault="002B5DAE" w:rsidP="002B5DAE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[3]</w:t>
      </w:r>
      <w:r>
        <w:rPr>
          <w:rFonts w:asciiTheme="minorBidi" w:hAnsiTheme="minorBidi"/>
        </w:rPr>
        <w:tab/>
        <w:t xml:space="preserve">Editor de diagramas online para a criação de diagramas de transição de estado (formato drawio): </w:t>
      </w:r>
      <w:hyperlink r:id="rId26" w:history="1">
        <w:r>
          <w:rPr>
            <w:rStyle w:val="Hyperlink"/>
            <w:rFonts w:asciiTheme="minorBidi" w:hAnsiTheme="minorBidi"/>
          </w:rPr>
          <w:t>https://www.diagrammeditor.de/</w:t>
        </w:r>
      </w:hyperlink>
    </w:p>
    <w:p w14:paraId="47B48A34" w14:textId="77777777" w:rsidR="002B5DAE" w:rsidRPr="009C6B9D" w:rsidRDefault="002B5DAE" w:rsidP="00AE70E5">
      <w:pPr>
        <w:pStyle w:val="Literatur"/>
        <w:rPr>
          <w:rFonts w:asciiTheme="minorBidi" w:hAnsiTheme="minorBidi" w:cstheme="minorBidi"/>
        </w:rPr>
      </w:pPr>
    </w:p>
    <w:sectPr w:rsidR="002B5DAE" w:rsidRPr="009C6B9D" w:rsidSect="00E96821">
      <w:headerReference w:type="even" r:id="rId27"/>
      <w:headerReference w:type="default" r:id="rId28"/>
      <w:footerReference w:type="even" r:id="rId29"/>
      <w:footerReference w:type="default" r:id="rId30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D945D8" w14:textId="77777777" w:rsidR="00ED7DBF" w:rsidRDefault="00ED7DBF">
      <w:r>
        <w:separator/>
      </w:r>
    </w:p>
  </w:endnote>
  <w:endnote w:type="continuationSeparator" w:id="0">
    <w:p w14:paraId="345E2D5F" w14:textId="77777777" w:rsidR="00ED7DBF" w:rsidRDefault="00ED7D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1E66E6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885273">
      <w:t>6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47574B" w14:textId="77777777" w:rsidR="008F1C46" w:rsidRDefault="008F1C46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9001EB"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F2B5EB" w14:textId="77777777" w:rsidR="00ED7DBF" w:rsidRDefault="00ED7DBF">
      <w:r>
        <w:separator/>
      </w:r>
    </w:p>
  </w:footnote>
  <w:footnote w:type="continuationSeparator" w:id="0">
    <w:p w14:paraId="1B36B3CF" w14:textId="77777777" w:rsidR="00ED7DBF" w:rsidRDefault="00ED7D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4B12ED" w14:textId="77777777" w:rsidR="008F1C46" w:rsidRDefault="008F1C46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</w:rPr>
      <w:drawing>
        <wp:inline distT="0" distB="0" distL="0" distR="0" wp14:anchorId="50B276AA" wp14:editId="697F424E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3945F7" w14:textId="05145F58" w:rsidR="008F1C46" w:rsidRPr="007539BF" w:rsidRDefault="008F1C46" w:rsidP="00327072">
    <w:pPr>
      <w:pStyle w:val="Kopfzeile"/>
      <w:jc w:val="right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21F8F6A" wp14:editId="1FCDB09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57E1A" w:rsidRPr="00457E1A">
      <w:t xml:space="preserve"> </w:t>
    </w:r>
    <w:r w:rsidR="00457E1A">
      <w:t>ROBOTICS Add On: Condução autônoma – Nível secundário I+II</w:t>
    </w:r>
    <w:r>
      <w:tab/>
    </w:r>
    <w:r>
      <w:tab/>
    </w:r>
    <w:r>
      <w:rPr>
        <w:noProof/>
      </w:rPr>
      <w:drawing>
        <wp:inline distT="0" distB="0" distL="0" distR="0" wp14:anchorId="30FD98CE" wp14:editId="6CEA94BE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4B76"/>
    <w:rsid w:val="0003721F"/>
    <w:rsid w:val="00045965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6056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48EC"/>
    <w:rsid w:val="0026611F"/>
    <w:rsid w:val="00271A2E"/>
    <w:rsid w:val="00272294"/>
    <w:rsid w:val="002727F5"/>
    <w:rsid w:val="00274DDA"/>
    <w:rsid w:val="00280175"/>
    <w:rsid w:val="00280D4B"/>
    <w:rsid w:val="00282294"/>
    <w:rsid w:val="00283275"/>
    <w:rsid w:val="0028590F"/>
    <w:rsid w:val="002919F5"/>
    <w:rsid w:val="002A22E6"/>
    <w:rsid w:val="002A5084"/>
    <w:rsid w:val="002A69BD"/>
    <w:rsid w:val="002B051B"/>
    <w:rsid w:val="002B0A39"/>
    <w:rsid w:val="002B5DAE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27072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B71"/>
    <w:rsid w:val="00413E03"/>
    <w:rsid w:val="004218BA"/>
    <w:rsid w:val="00433E60"/>
    <w:rsid w:val="00434525"/>
    <w:rsid w:val="00435EA1"/>
    <w:rsid w:val="004377CB"/>
    <w:rsid w:val="00455455"/>
    <w:rsid w:val="00457E1A"/>
    <w:rsid w:val="00472E75"/>
    <w:rsid w:val="00476D4B"/>
    <w:rsid w:val="00482CE6"/>
    <w:rsid w:val="00494F24"/>
    <w:rsid w:val="004A6F5B"/>
    <w:rsid w:val="004B4FD0"/>
    <w:rsid w:val="004B754D"/>
    <w:rsid w:val="004B7983"/>
    <w:rsid w:val="004C138F"/>
    <w:rsid w:val="004C5167"/>
    <w:rsid w:val="004C607D"/>
    <w:rsid w:val="004D1CF1"/>
    <w:rsid w:val="004D2ABB"/>
    <w:rsid w:val="004D2E5B"/>
    <w:rsid w:val="004D5672"/>
    <w:rsid w:val="004D713B"/>
    <w:rsid w:val="004E2EEA"/>
    <w:rsid w:val="004E3769"/>
    <w:rsid w:val="004F6D89"/>
    <w:rsid w:val="004F7A0B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7E99"/>
    <w:rsid w:val="00740F26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D590D"/>
    <w:rsid w:val="007E05F7"/>
    <w:rsid w:val="007E287E"/>
    <w:rsid w:val="007E3AA1"/>
    <w:rsid w:val="007E4E56"/>
    <w:rsid w:val="007E7A52"/>
    <w:rsid w:val="007F41DA"/>
    <w:rsid w:val="008058A1"/>
    <w:rsid w:val="00805C2F"/>
    <w:rsid w:val="00817D41"/>
    <w:rsid w:val="00820994"/>
    <w:rsid w:val="008313F9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5273"/>
    <w:rsid w:val="008908EB"/>
    <w:rsid w:val="00893D00"/>
    <w:rsid w:val="008963B8"/>
    <w:rsid w:val="008A22A8"/>
    <w:rsid w:val="008A620F"/>
    <w:rsid w:val="008B0B31"/>
    <w:rsid w:val="008B4844"/>
    <w:rsid w:val="008B4946"/>
    <w:rsid w:val="008B63FA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01EB"/>
    <w:rsid w:val="00904A63"/>
    <w:rsid w:val="009062B0"/>
    <w:rsid w:val="00906F27"/>
    <w:rsid w:val="009070DC"/>
    <w:rsid w:val="009203DC"/>
    <w:rsid w:val="00925E4F"/>
    <w:rsid w:val="0093224F"/>
    <w:rsid w:val="00937B5D"/>
    <w:rsid w:val="00942F32"/>
    <w:rsid w:val="00945F8D"/>
    <w:rsid w:val="00946EE1"/>
    <w:rsid w:val="00952B09"/>
    <w:rsid w:val="00965E72"/>
    <w:rsid w:val="00981433"/>
    <w:rsid w:val="00981AA1"/>
    <w:rsid w:val="00981D89"/>
    <w:rsid w:val="0098265E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304DD"/>
    <w:rsid w:val="00A33BF2"/>
    <w:rsid w:val="00A364EF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70E5"/>
    <w:rsid w:val="00AE7717"/>
    <w:rsid w:val="00AF1AA7"/>
    <w:rsid w:val="00AF1FD5"/>
    <w:rsid w:val="00AF3FBE"/>
    <w:rsid w:val="00AF649B"/>
    <w:rsid w:val="00B003D5"/>
    <w:rsid w:val="00B07DDD"/>
    <w:rsid w:val="00B101CA"/>
    <w:rsid w:val="00B117BD"/>
    <w:rsid w:val="00B13727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E6B61"/>
    <w:rsid w:val="00BF56BF"/>
    <w:rsid w:val="00BF665D"/>
    <w:rsid w:val="00BF6743"/>
    <w:rsid w:val="00C0157E"/>
    <w:rsid w:val="00C03CEB"/>
    <w:rsid w:val="00C112FA"/>
    <w:rsid w:val="00C11663"/>
    <w:rsid w:val="00C152B6"/>
    <w:rsid w:val="00C17812"/>
    <w:rsid w:val="00C17CA0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62C"/>
    <w:rsid w:val="00C67E66"/>
    <w:rsid w:val="00C76238"/>
    <w:rsid w:val="00C76E8D"/>
    <w:rsid w:val="00C77468"/>
    <w:rsid w:val="00C85E15"/>
    <w:rsid w:val="00C87168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C3500"/>
    <w:rsid w:val="00DD3EDD"/>
    <w:rsid w:val="00DE2CE3"/>
    <w:rsid w:val="00DE6379"/>
    <w:rsid w:val="00DE69CA"/>
    <w:rsid w:val="00DF11EF"/>
    <w:rsid w:val="00DF3E6E"/>
    <w:rsid w:val="00E00065"/>
    <w:rsid w:val="00E00F64"/>
    <w:rsid w:val="00E0177F"/>
    <w:rsid w:val="00E02DD5"/>
    <w:rsid w:val="00E066B5"/>
    <w:rsid w:val="00E10555"/>
    <w:rsid w:val="00E1381D"/>
    <w:rsid w:val="00E140C9"/>
    <w:rsid w:val="00E1562C"/>
    <w:rsid w:val="00E1735C"/>
    <w:rsid w:val="00E173E1"/>
    <w:rsid w:val="00E21D5A"/>
    <w:rsid w:val="00E228D5"/>
    <w:rsid w:val="00E43C39"/>
    <w:rsid w:val="00E50910"/>
    <w:rsid w:val="00E536A3"/>
    <w:rsid w:val="00E5587F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A7454"/>
    <w:rsid w:val="00EB2ECD"/>
    <w:rsid w:val="00EB5CCE"/>
    <w:rsid w:val="00EC0F53"/>
    <w:rsid w:val="00EC1DCF"/>
    <w:rsid w:val="00ED7DBF"/>
    <w:rsid w:val="00EE0456"/>
    <w:rsid w:val="00EE586D"/>
    <w:rsid w:val="00EE5CB5"/>
    <w:rsid w:val="00EF323F"/>
    <w:rsid w:val="00EF6673"/>
    <w:rsid w:val="00EF7D3D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FDE"/>
    <w:rsid w:val="00F57954"/>
    <w:rsid w:val="00F62E7D"/>
    <w:rsid w:val="00F64A14"/>
    <w:rsid w:val="00F66B5F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F1B1C"/>
    <w:rsid w:val="00FF5CB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391B92A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sid w:val="00B117BD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FF5CBC"/>
    <w:pPr>
      <w:keepNext/>
      <w:keepLines/>
      <w:spacing w:before="360" w:after="480"/>
      <w:jc w:val="left"/>
      <w:outlineLvl w:val="0"/>
    </w:pPr>
    <w:rPr>
      <w:rFonts w:ascii="Arial" w:hAnsi="Arial"/>
      <w:b/>
      <w:sz w:val="40"/>
      <w:szCs w:val="40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FF5CBC"/>
    <w:rPr>
      <w:rFonts w:ascii="Arial" w:hAnsi="Arial"/>
      <w:b/>
      <w:sz w:val="40"/>
      <w:szCs w:val="40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yperlink" Target="https://www.diagrammeditor.de/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s://dewiki.de/Lexikon/Taxameter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https://www.eurotransport.de/artikel/tachometer-geschichte-eines-unverzichtbaren-instruments-6565752.html" TargetMode="External"/><Relationship Id="rId32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yperlink" Target="https://www.eurotransport.de/artikel/tachometer-geschichte-eines-unverzichtbaren-instruments-6565752.html" TargetMode="External"/><Relationship Id="rId28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26" ma:contentTypeDescription="Ein neues Dokument erstellen." ma:contentTypeScope="" ma:versionID="4a59cb664a2712488327868eae182c94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6f39915dba562f9f13f2551432874f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Time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Time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776a2577-bd60-471b-8271-66e9c68d74f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Time" ma:index="26" nillable="true" ma:displayName="Time" ma:format="DateOnly" ma:internalName="Time">
      <xsd:simpleType>
        <xsd:restriction base="dms:DateTime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  <xsd:element name="TaxCatchAll" ma:index="24" nillable="true" ma:displayName="Taxonomy Catch All Column" ma:hidden="true" ma:list="{5d9b9a3f-549a-40d4-a2ba-e18dc7bb156b}" ma:internalName="TaxCatchAll" ma:showField="CatchAllData" ma:web="e047a197-46ab-4299-92cd-ec119e6fe8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  <TaxCatchAll xmlns="e047a197-46ab-4299-92cd-ec119e6fe81f" xsi:nil="true"/>
    <lcf76f155ced4ddcb4097134ff3c332f xmlns="ea79bf52-7098-41fc-8881-a3872bd99c43">
      <Terms xmlns="http://schemas.microsoft.com/office/infopath/2007/PartnerControls"/>
    </lcf76f155ced4ddcb4097134ff3c332f>
    <Time xmlns="ea79bf52-7098-41fc-8881-a3872bd99c43" xsi:nil="true"/>
    <SharedWithUsers xmlns="e047a197-46ab-4299-92cd-ec119e6fe81f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1A7204B3-E9F6-44A0-B853-B011B9180E3B}"/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purl.org/dc/dcmitype/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e047a197-46ab-4299-92cd-ec119e6fe81f"/>
    <ds:schemaRef ds:uri="ea79bf52-7098-41fc-8881-a3872bd99c43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10</Pages>
  <Words>596</Words>
  <Characters>3846</Characters>
  <Application>Microsoft Office Word</Application>
  <DocSecurity>0</DocSecurity>
  <Lines>32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4434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Edição 1/2011</dc:subject>
  <dc:creator>Dirk Fox</dc:creator>
  <cp:keywords/>
  <dc:description/>
  <cp:lastModifiedBy>Seiler, Lisa</cp:lastModifiedBy>
  <cp:revision>4</cp:revision>
  <cp:lastPrinted>2021-06-02T08:55:00Z</cp:lastPrinted>
  <dcterms:created xsi:type="dcterms:W3CDTF">2021-09-10T10:38:00Z</dcterms:created>
  <dcterms:modified xsi:type="dcterms:W3CDTF">2021-10-08T16:27:00Z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  <property fmtid="{D5CDD505-2E9C-101B-9397-08002B2CF9AE}" pid="3" name="Order">
    <vt:r8>30070100</vt:r8>
  </property>
  <property fmtid="{D5CDD505-2E9C-101B-9397-08002B2CF9AE}" pid="4" name="_SourceUrl">
    <vt:lpwstr/>
  </property>
  <property fmtid="{D5CDD505-2E9C-101B-9397-08002B2CF9AE}" pid="5" name="_SharedFileIndex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</Properties>
</file>